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9480" w14:textId="5C846E24" w:rsidR="0063615D" w:rsidRPr="00CF79C9" w:rsidRDefault="0063615D" w:rsidP="0063615D">
      <w:pPr>
        <w:rPr>
          <w:b/>
          <w:color w:val="000000" w:themeColor="text1"/>
          <w:sz w:val="24"/>
          <w:szCs w:val="24"/>
        </w:rPr>
      </w:pPr>
      <w:r w:rsidRPr="00DA7B67">
        <w:rPr>
          <w:rFonts w:hint="eastAsia"/>
          <w:b/>
          <w:color w:val="000000" w:themeColor="text1"/>
          <w:sz w:val="28"/>
          <w:szCs w:val="28"/>
        </w:rPr>
        <w:t xml:space="preserve">Detection of snake DNA </w:t>
      </w:r>
      <w:r w:rsidRPr="00DA7B67">
        <w:rPr>
          <w:b/>
          <w:color w:val="000000" w:themeColor="text1"/>
          <w:sz w:val="28"/>
          <w:szCs w:val="28"/>
        </w:rPr>
        <w:t>in Okinawa rail carcasses</w:t>
      </w:r>
      <w:r>
        <w:rPr>
          <w:rFonts w:hint="eastAsia"/>
          <w:b/>
          <w:color w:val="FF0000"/>
        </w:rPr>
        <w:t>（</w:t>
      </w:r>
      <w:r>
        <w:rPr>
          <w:b/>
          <w:color w:val="FF0000"/>
        </w:rPr>
        <w:t xml:space="preserve">Century, </w:t>
      </w:r>
      <w:r w:rsidR="00961696">
        <w:rPr>
          <w:rFonts w:hint="eastAsia"/>
          <w:b/>
          <w:color w:val="FF0000"/>
        </w:rPr>
        <w:t>size</w:t>
      </w:r>
      <w:r>
        <w:rPr>
          <w:b/>
          <w:color w:val="FF0000"/>
        </w:rPr>
        <w:t>1</w:t>
      </w:r>
      <w:r>
        <w:rPr>
          <w:rFonts w:hint="eastAsia"/>
          <w:b/>
          <w:color w:val="FF0000"/>
        </w:rPr>
        <w:t>4</w:t>
      </w:r>
      <w:r w:rsidR="00961696">
        <w:rPr>
          <w:rFonts w:hint="eastAsia"/>
          <w:b/>
          <w:color w:val="FF0000"/>
        </w:rPr>
        <w:t>, Bold</w:t>
      </w:r>
      <w:r>
        <w:rPr>
          <w:rFonts w:hint="eastAsia"/>
          <w:b/>
          <w:color w:val="FF0000"/>
        </w:rPr>
        <w:t>）</w:t>
      </w:r>
    </w:p>
    <w:p w14:paraId="5165D2A2" w14:textId="6CB7D315" w:rsidR="0063615D" w:rsidRDefault="0063615D" w:rsidP="0063615D">
      <w:pPr>
        <w:rPr>
          <w:rFonts w:eastAsia="ＭＳ 明朝"/>
          <w:color w:val="FF0000"/>
        </w:rPr>
      </w:pPr>
      <w:r w:rsidRPr="00CF79C9">
        <w:rPr>
          <w:color w:val="000000" w:themeColor="text1"/>
        </w:rPr>
        <w:t>○</w:t>
      </w:r>
      <w:r w:rsidRPr="00CF79C9">
        <w:rPr>
          <w:rFonts w:hint="eastAsia"/>
          <w:color w:val="000000" w:themeColor="text1"/>
        </w:rPr>
        <w:t xml:space="preserve">Atsushi </w:t>
      </w:r>
      <w:r w:rsidRPr="00CF79C9">
        <w:rPr>
          <w:color w:val="000000" w:themeColor="text1"/>
        </w:rPr>
        <w:t>Haga</w:t>
      </w:r>
      <w:r w:rsidRPr="00CF79C9">
        <w:rPr>
          <w:color w:val="000000" w:themeColor="text1"/>
          <w:vertAlign w:val="superscript"/>
        </w:rPr>
        <w:t>1</w:t>
      </w:r>
      <w:r w:rsidRPr="00CF79C9">
        <w:rPr>
          <w:color w:val="000000" w:themeColor="text1"/>
        </w:rPr>
        <w:t>,</w:t>
      </w:r>
      <w:r w:rsidR="00445A45">
        <w:rPr>
          <w:rFonts w:hint="eastAsia"/>
          <w:color w:val="000000" w:themeColor="text1"/>
        </w:rPr>
        <w:t xml:space="preserve"> </w:t>
      </w:r>
      <w:r w:rsidRPr="00CF79C9">
        <w:rPr>
          <w:color w:val="000000" w:themeColor="text1"/>
        </w:rPr>
        <w:t xml:space="preserve">Yumiko </w:t>
      </w:r>
      <w:r w:rsidRPr="00CF79C9">
        <w:rPr>
          <w:rFonts w:hint="eastAsia"/>
          <w:color w:val="000000" w:themeColor="text1"/>
        </w:rPr>
        <w:t>Nakaya</w:t>
      </w:r>
      <w:r w:rsidRPr="00CF79C9">
        <w:rPr>
          <w:color w:val="000000" w:themeColor="text1"/>
          <w:vertAlign w:val="superscript"/>
        </w:rPr>
        <w:t>2</w:t>
      </w:r>
      <w:r w:rsidRPr="00CF79C9">
        <w:rPr>
          <w:color w:val="000000" w:themeColor="text1"/>
        </w:rPr>
        <w:t>,</w:t>
      </w:r>
      <w:r w:rsidR="001F448A">
        <w:rPr>
          <w:rFonts w:hint="eastAsia"/>
          <w:color w:val="000000" w:themeColor="text1"/>
        </w:rPr>
        <w:t xml:space="preserve"> </w:t>
      </w:r>
      <w:r w:rsidR="001F448A">
        <w:rPr>
          <w:color w:val="000000" w:themeColor="text1"/>
        </w:rPr>
        <w:t>…</w:t>
      </w:r>
      <w:r w:rsidR="00711CC8">
        <w:rPr>
          <w:rFonts w:hint="eastAsia"/>
          <w:color w:val="000000" w:themeColor="text1"/>
        </w:rPr>
        <w:t xml:space="preserve"> </w:t>
      </w:r>
      <w:r w:rsidRPr="00096268">
        <w:rPr>
          <w:color w:val="000000" w:themeColor="text1"/>
        </w:rPr>
        <w:t>(</w:t>
      </w:r>
      <w:r w:rsidRPr="00CF79C9">
        <w:rPr>
          <w:color w:val="000000" w:themeColor="text1"/>
          <w:vertAlign w:val="superscript"/>
        </w:rPr>
        <w:t xml:space="preserve">1 </w:t>
      </w:r>
      <w:r w:rsidRPr="00CF79C9">
        <w:rPr>
          <w:color w:val="000000" w:themeColor="text1"/>
        </w:rPr>
        <w:t xml:space="preserve">Biodiversity Division, National Institute for Environmental Studies, </w:t>
      </w:r>
      <w:r w:rsidRPr="00CF79C9">
        <w:rPr>
          <w:color w:val="000000" w:themeColor="text1"/>
          <w:vertAlign w:val="superscript"/>
        </w:rPr>
        <w:t xml:space="preserve">2 </w:t>
      </w:r>
      <w:r w:rsidRPr="00F5105D">
        <w:rPr>
          <w:rFonts w:hint="eastAsia"/>
        </w:rPr>
        <w:t>Okinawa Wildlife</w:t>
      </w:r>
      <w:r w:rsidR="00711CC8">
        <w:t>…</w:t>
      </w:r>
      <w:r>
        <w:rPr>
          <w:color w:val="000000" w:themeColor="text1"/>
        </w:rPr>
        <w:t>)</w:t>
      </w:r>
      <w:r w:rsidRPr="00F071E1">
        <w:rPr>
          <w:rFonts w:eastAsia="ＭＳ 明朝" w:hint="eastAsia"/>
          <w:color w:val="FF0000"/>
        </w:rPr>
        <w:t xml:space="preserve"> </w:t>
      </w:r>
      <w:r>
        <w:rPr>
          <w:rFonts w:eastAsia="ＭＳ 明朝" w:hint="eastAsia"/>
          <w:color w:val="FF0000"/>
        </w:rPr>
        <w:t xml:space="preserve"> (</w:t>
      </w:r>
      <w:r w:rsidRPr="00F071E1">
        <w:rPr>
          <w:rFonts w:eastAsia="ＭＳ 明朝"/>
          <w:color w:val="FF0000"/>
        </w:rPr>
        <w:t xml:space="preserve">Century, </w:t>
      </w:r>
      <w:r w:rsidR="006D03A7">
        <w:rPr>
          <w:rFonts w:eastAsia="ＭＳ 明朝" w:hint="eastAsia"/>
          <w:color w:val="FF0000"/>
        </w:rPr>
        <w:t>size</w:t>
      </w:r>
      <w:r w:rsidRPr="00F071E1">
        <w:rPr>
          <w:rFonts w:eastAsia="ＭＳ 明朝"/>
          <w:color w:val="FF0000"/>
        </w:rPr>
        <w:t>10.5</w:t>
      </w:r>
      <w:r>
        <w:rPr>
          <w:rFonts w:eastAsia="ＭＳ 明朝" w:hint="eastAsia"/>
          <w:color w:val="FF0000"/>
        </w:rPr>
        <w:t xml:space="preserve">, </w:t>
      </w:r>
      <w:r w:rsidR="00715C03" w:rsidRPr="00715C03">
        <w:rPr>
          <w:color w:val="FF0000"/>
        </w:rPr>
        <w:t>speaker</w:t>
      </w:r>
      <w:r w:rsidR="00F1166B">
        <w:rPr>
          <w:rFonts w:hint="eastAsia"/>
          <w:color w:val="FF0000"/>
        </w:rPr>
        <w:t xml:space="preserve">: </w:t>
      </w:r>
      <w:r w:rsidRPr="00C20ECF">
        <w:rPr>
          <w:color w:val="FF0000"/>
        </w:rPr>
        <w:t>○</w:t>
      </w:r>
      <w:r>
        <w:rPr>
          <w:rFonts w:eastAsia="ＭＳ 明朝" w:hint="eastAsia"/>
          <w:color w:val="FF0000"/>
        </w:rPr>
        <w:t>)</w:t>
      </w:r>
    </w:p>
    <w:p w14:paraId="6DF8A880" w14:textId="0414CF72" w:rsidR="009D1349" w:rsidRPr="00711CC8" w:rsidRDefault="009D1349" w:rsidP="009D1349">
      <w:r w:rsidRPr="00711CC8">
        <w:rPr>
          <w:rFonts w:eastAsia="ＭＳ 明朝" w:hint="eastAsia"/>
          <w:color w:val="FF0000"/>
        </w:rPr>
        <w:t>&lt;</w:t>
      </w:r>
      <w:r w:rsidRPr="00711CC8">
        <w:rPr>
          <w:rFonts w:eastAsia="ＭＳ 明朝"/>
          <w:color w:val="FF0000"/>
        </w:rPr>
        <w:t>space</w:t>
      </w:r>
      <w:r w:rsidRPr="00711CC8">
        <w:rPr>
          <w:rFonts w:eastAsia="ＭＳ 明朝" w:hint="eastAsia"/>
          <w:color w:val="FF0000"/>
        </w:rPr>
        <w:t>, size</w:t>
      </w:r>
      <w:r w:rsidRPr="00711CC8">
        <w:rPr>
          <w:rFonts w:eastAsia="ＭＳ 明朝" w:hint="eastAsia"/>
          <w:color w:val="FF0000"/>
        </w:rPr>
        <w:t>10.5</w:t>
      </w:r>
      <w:r w:rsidRPr="00711CC8">
        <w:rPr>
          <w:rFonts w:eastAsia="ＭＳ 明朝" w:hint="eastAsia"/>
          <w:color w:val="FF0000"/>
        </w:rPr>
        <w:t>&gt;</w:t>
      </w:r>
    </w:p>
    <w:p w14:paraId="4EC5C49A" w14:textId="77777777" w:rsidR="009D1349" w:rsidRPr="00711CC8" w:rsidRDefault="009D1349" w:rsidP="009D1349">
      <w:r w:rsidRPr="00711CC8">
        <w:rPr>
          <w:rFonts w:eastAsia="ＭＳ 明朝" w:hint="eastAsia"/>
          <w:color w:val="FF0000"/>
        </w:rPr>
        <w:t>&lt;</w:t>
      </w:r>
      <w:r w:rsidRPr="00711CC8">
        <w:rPr>
          <w:rFonts w:eastAsia="ＭＳ 明朝"/>
          <w:color w:val="FF0000"/>
        </w:rPr>
        <w:t>space</w:t>
      </w:r>
      <w:r w:rsidRPr="00711CC8">
        <w:rPr>
          <w:rFonts w:eastAsia="ＭＳ 明朝" w:hint="eastAsia"/>
          <w:color w:val="FF0000"/>
        </w:rPr>
        <w:t>, size10.5&gt;</w:t>
      </w:r>
    </w:p>
    <w:p w14:paraId="00000008" w14:textId="3753E571" w:rsidR="00A028DF" w:rsidRDefault="00A028DF" w:rsidP="00A028DF">
      <w:pPr>
        <w:rPr>
          <w:rFonts w:eastAsia="ＭＳ 明朝"/>
          <w:color w:val="FF0000"/>
        </w:rPr>
      </w:pPr>
      <w:r>
        <w:rPr>
          <w:rFonts w:hint="eastAsia"/>
          <w:color w:val="000000" w:themeColor="text1"/>
        </w:rPr>
        <w:t>Okinawa rail is</w:t>
      </w:r>
      <w:r w:rsidR="00CF1A5B">
        <w:rPr>
          <w:rFonts w:hint="eastAsia"/>
          <w:color w:val="000000" w:themeColor="text1"/>
        </w:rPr>
        <w:t xml:space="preserve"> </w:t>
      </w:r>
      <w:r w:rsidR="00CF1A5B">
        <w:rPr>
          <w:color w:val="000000" w:themeColor="text1"/>
        </w:rPr>
        <w:t>…</w:t>
      </w:r>
      <w:r w:rsidR="00AA7559">
        <w:rPr>
          <w:rFonts w:hint="eastAsia"/>
          <w:color w:val="000000" w:themeColor="text1"/>
        </w:rPr>
        <w:t xml:space="preserve"> </w:t>
      </w:r>
      <w:r w:rsidR="00AA7559">
        <w:rPr>
          <w:rFonts w:eastAsia="ＭＳ 明朝" w:hint="eastAsia"/>
          <w:color w:val="FF0000"/>
        </w:rPr>
        <w:t>(</w:t>
      </w:r>
      <w:r w:rsidR="00AA7559" w:rsidRPr="00F071E1">
        <w:rPr>
          <w:rFonts w:eastAsia="ＭＳ 明朝"/>
          <w:color w:val="FF0000"/>
        </w:rPr>
        <w:t xml:space="preserve">Century, </w:t>
      </w:r>
      <w:r w:rsidR="00AA7559">
        <w:rPr>
          <w:rFonts w:eastAsia="ＭＳ 明朝" w:hint="eastAsia"/>
          <w:color w:val="FF0000"/>
        </w:rPr>
        <w:t>size</w:t>
      </w:r>
      <w:r w:rsidR="00AA7559" w:rsidRPr="00F071E1">
        <w:rPr>
          <w:rFonts w:eastAsia="ＭＳ 明朝"/>
          <w:color w:val="FF0000"/>
        </w:rPr>
        <w:t>10.5</w:t>
      </w:r>
      <w:r w:rsidR="00AA7559">
        <w:rPr>
          <w:rFonts w:eastAsia="ＭＳ 明朝" w:hint="eastAsia"/>
          <w:color w:val="FF0000"/>
        </w:rPr>
        <w:t>)</w:t>
      </w:r>
    </w:p>
    <w:p w14:paraId="1B58C03F" w14:textId="77777777" w:rsidR="00AA7559" w:rsidRDefault="00AA7559" w:rsidP="00A028DF">
      <w:pPr>
        <w:rPr>
          <w:rFonts w:eastAsia="ＭＳ 明朝"/>
          <w:color w:val="FF0000"/>
        </w:rPr>
      </w:pPr>
    </w:p>
    <w:p w14:paraId="18FD6700" w14:textId="5AAE146E" w:rsidR="00F071E1" w:rsidRPr="00F071E1" w:rsidRDefault="00B03A3F" w:rsidP="00C20ECF">
      <w:pPr>
        <w:rPr>
          <w:rFonts w:eastAsia="ＭＳ 明朝"/>
          <w:color w:val="FF0000"/>
        </w:rPr>
      </w:pPr>
      <w:r>
        <w:rPr>
          <w:rFonts w:eastAsia="ＭＳ 明朝" w:hint="eastAsia"/>
          <w:color w:val="FF0000"/>
        </w:rPr>
        <w:t>A4</w:t>
      </w:r>
      <w:r w:rsidR="00966088">
        <w:rPr>
          <w:rFonts w:eastAsia="ＭＳ 明朝" w:hint="eastAsia"/>
          <w:color w:val="FF0000"/>
        </w:rPr>
        <w:t xml:space="preserve"> size pa</w:t>
      </w:r>
      <w:r w:rsidR="00B36FAF">
        <w:rPr>
          <w:rFonts w:eastAsia="ＭＳ 明朝" w:hint="eastAsia"/>
          <w:color w:val="FF0000"/>
        </w:rPr>
        <w:t>per</w:t>
      </w:r>
      <w:r w:rsidR="00E05CF5">
        <w:rPr>
          <w:rFonts w:eastAsia="ＭＳ 明朝" w:hint="eastAsia"/>
          <w:color w:val="FF0000"/>
        </w:rPr>
        <w:t>, 1page</w:t>
      </w:r>
    </w:p>
    <w:p w14:paraId="046B7549" w14:textId="77777777" w:rsidR="00677CB3" w:rsidRDefault="00677CB3" w:rsidP="00C20ECF">
      <w:pPr>
        <w:rPr>
          <w:rFonts w:eastAsia="ＭＳ 明朝"/>
          <w:color w:val="FF0000"/>
        </w:rPr>
      </w:pPr>
    </w:p>
    <w:p w14:paraId="4C6522AC" w14:textId="0BFA22E7" w:rsidR="00F071E1" w:rsidRDefault="0060231D" w:rsidP="00C20ECF">
      <w:pPr>
        <w:rPr>
          <w:rFonts w:eastAsia="ＭＳ 明朝"/>
          <w:color w:val="FF0000"/>
        </w:rPr>
      </w:pPr>
      <w:r w:rsidRPr="0060231D">
        <w:rPr>
          <w:rFonts w:eastAsia="ＭＳ 明朝"/>
          <w:color w:val="FF0000"/>
        </w:rPr>
        <w:t>Justify</w:t>
      </w:r>
      <w:r w:rsidR="00F071E1" w:rsidRPr="00F071E1">
        <w:rPr>
          <w:rFonts w:eastAsia="ＭＳ 明朝" w:hint="eastAsia"/>
          <w:color w:val="FF0000"/>
        </w:rPr>
        <w:t>，</w:t>
      </w:r>
      <w:r w:rsidR="00322DB7" w:rsidRPr="00322DB7">
        <w:rPr>
          <w:rFonts w:eastAsia="ＭＳ 明朝"/>
          <w:color w:val="FF0000"/>
        </w:rPr>
        <w:t>No indentation</w:t>
      </w:r>
    </w:p>
    <w:p w14:paraId="7C547BDF" w14:textId="73D736F4" w:rsidR="00783D6D" w:rsidRDefault="00E34110" w:rsidP="00C20ECF">
      <w:pPr>
        <w:rPr>
          <w:color w:val="FF0000"/>
        </w:rPr>
      </w:pPr>
      <w:r>
        <w:rPr>
          <w:rFonts w:hint="eastAsia"/>
          <w:color w:val="FF0000"/>
        </w:rPr>
        <w:t>M</w:t>
      </w:r>
      <w:r w:rsidR="005240D4" w:rsidRPr="005240D4">
        <w:rPr>
          <w:color w:val="FF0000"/>
        </w:rPr>
        <w:t>argin</w:t>
      </w:r>
      <w:r>
        <w:rPr>
          <w:rFonts w:hint="eastAsia"/>
          <w:color w:val="FF0000"/>
        </w:rPr>
        <w:t xml:space="preserve">s: </w:t>
      </w:r>
      <w:r w:rsidR="0088769C">
        <w:rPr>
          <w:rFonts w:hint="eastAsia"/>
          <w:color w:val="FF0000"/>
        </w:rPr>
        <w:t>25mm (</w:t>
      </w:r>
      <w:r>
        <w:rPr>
          <w:rFonts w:hint="eastAsia"/>
          <w:color w:val="FF0000"/>
        </w:rPr>
        <w:t xml:space="preserve">Top, </w:t>
      </w:r>
      <w:r w:rsidR="0088769C">
        <w:rPr>
          <w:rFonts w:hint="eastAsia"/>
          <w:color w:val="FF0000"/>
        </w:rPr>
        <w:t>Bottom, Left, Right)</w:t>
      </w:r>
    </w:p>
    <w:p w14:paraId="55E3E0BD" w14:textId="77777777" w:rsidR="00E83251" w:rsidRDefault="00E83251" w:rsidP="00C20ECF">
      <w:pPr>
        <w:rPr>
          <w:color w:val="FF0000"/>
        </w:rPr>
      </w:pPr>
    </w:p>
    <w:p w14:paraId="0AC828B7" w14:textId="66E052A0" w:rsidR="006863C0" w:rsidRDefault="00F965EB" w:rsidP="00C20ECF">
      <w:pPr>
        <w:rPr>
          <w:color w:val="FF0000"/>
        </w:rPr>
      </w:pPr>
      <w:r w:rsidRPr="00F965EB">
        <w:rPr>
          <w:color w:val="FF0000"/>
        </w:rPr>
        <w:t xml:space="preserve">Abstracts of the presentations at the conference will be published in the </w:t>
      </w:r>
      <w:r w:rsidR="00260F48">
        <w:rPr>
          <w:rFonts w:hint="eastAsia"/>
          <w:color w:val="FF0000"/>
        </w:rPr>
        <w:t xml:space="preserve">Japanese </w:t>
      </w:r>
      <w:r w:rsidRPr="00F965EB">
        <w:rPr>
          <w:color w:val="FF0000"/>
        </w:rPr>
        <w:t xml:space="preserve">Journal of </w:t>
      </w:r>
      <w:r w:rsidR="00260F48">
        <w:rPr>
          <w:rFonts w:hint="eastAsia"/>
          <w:color w:val="FF0000"/>
        </w:rPr>
        <w:t xml:space="preserve">Zoo and </w:t>
      </w:r>
      <w:r w:rsidRPr="00F965EB">
        <w:rPr>
          <w:color w:val="FF0000"/>
        </w:rPr>
        <w:t>Wildlife Medicine, Vol. 29, Supplement (to be published around March 2025).</w:t>
      </w:r>
    </w:p>
    <w:p w14:paraId="2A89E2E4" w14:textId="77777777" w:rsidR="00F965EB" w:rsidRDefault="00F965EB" w:rsidP="00C20ECF">
      <w:pPr>
        <w:rPr>
          <w:color w:val="FF0000"/>
        </w:rPr>
      </w:pPr>
    </w:p>
    <w:p w14:paraId="0455B96D" w14:textId="40B13128" w:rsidR="006863C0" w:rsidRPr="006863C0" w:rsidRDefault="006863C0" w:rsidP="00C20ECF">
      <w:pPr>
        <w:rPr>
          <w:rFonts w:hint="eastAsia"/>
          <w:color w:val="FF0000"/>
        </w:rPr>
      </w:pPr>
      <w:r w:rsidRPr="006863C0">
        <w:rPr>
          <w:color w:val="FF0000"/>
        </w:rPr>
        <w:t xml:space="preserve">Please remove </w:t>
      </w:r>
      <w:r w:rsidR="005B66D4" w:rsidRPr="006863C0">
        <w:rPr>
          <w:color w:val="FF0000"/>
        </w:rPr>
        <w:t>the red</w:t>
      </w:r>
      <w:r w:rsidRPr="006863C0">
        <w:rPr>
          <w:color w:val="FF0000"/>
        </w:rPr>
        <w:t xml:space="preserve"> text.</w:t>
      </w:r>
    </w:p>
    <w:sectPr w:rsidR="006863C0" w:rsidRPr="006863C0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6E93" w14:textId="77777777" w:rsidR="007F2281" w:rsidRDefault="007F2281" w:rsidP="00677CB3">
      <w:r>
        <w:separator/>
      </w:r>
    </w:p>
  </w:endnote>
  <w:endnote w:type="continuationSeparator" w:id="0">
    <w:p w14:paraId="5FE8B47E" w14:textId="77777777" w:rsidR="007F2281" w:rsidRDefault="007F2281" w:rsidP="006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2B37" w14:textId="77777777" w:rsidR="007F2281" w:rsidRDefault="007F2281" w:rsidP="00677CB3">
      <w:r>
        <w:separator/>
      </w:r>
    </w:p>
  </w:footnote>
  <w:footnote w:type="continuationSeparator" w:id="0">
    <w:p w14:paraId="2DC66B46" w14:textId="77777777" w:rsidR="007F2281" w:rsidRDefault="007F2281" w:rsidP="0067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3E"/>
    <w:rsid w:val="000341F5"/>
    <w:rsid w:val="0005143E"/>
    <w:rsid w:val="0007799C"/>
    <w:rsid w:val="00096268"/>
    <w:rsid w:val="000F193D"/>
    <w:rsid w:val="00101F63"/>
    <w:rsid w:val="0010639B"/>
    <w:rsid w:val="00121585"/>
    <w:rsid w:val="00127675"/>
    <w:rsid w:val="0014735E"/>
    <w:rsid w:val="0015457D"/>
    <w:rsid w:val="00177E87"/>
    <w:rsid w:val="0018089C"/>
    <w:rsid w:val="00184A43"/>
    <w:rsid w:val="001931E1"/>
    <w:rsid w:val="00195911"/>
    <w:rsid w:val="001B2810"/>
    <w:rsid w:val="001B5E7D"/>
    <w:rsid w:val="001F448A"/>
    <w:rsid w:val="00214A7E"/>
    <w:rsid w:val="00225EE9"/>
    <w:rsid w:val="00226F9D"/>
    <w:rsid w:val="00260F48"/>
    <w:rsid w:val="00273D33"/>
    <w:rsid w:val="0027660D"/>
    <w:rsid w:val="0028710B"/>
    <w:rsid w:val="002E371E"/>
    <w:rsid w:val="00322DB7"/>
    <w:rsid w:val="0032378F"/>
    <w:rsid w:val="00382C53"/>
    <w:rsid w:val="003A0BBB"/>
    <w:rsid w:val="003D2190"/>
    <w:rsid w:val="003D7A6E"/>
    <w:rsid w:val="00425609"/>
    <w:rsid w:val="004257F0"/>
    <w:rsid w:val="00440433"/>
    <w:rsid w:val="0044346B"/>
    <w:rsid w:val="00445A45"/>
    <w:rsid w:val="004507BF"/>
    <w:rsid w:val="004C3588"/>
    <w:rsid w:val="004E4CFF"/>
    <w:rsid w:val="004E7C8C"/>
    <w:rsid w:val="0051358C"/>
    <w:rsid w:val="005240D4"/>
    <w:rsid w:val="00597DE0"/>
    <w:rsid w:val="005A5360"/>
    <w:rsid w:val="005B66D4"/>
    <w:rsid w:val="005C0B48"/>
    <w:rsid w:val="005D4937"/>
    <w:rsid w:val="0060231D"/>
    <w:rsid w:val="00620C09"/>
    <w:rsid w:val="0063615D"/>
    <w:rsid w:val="00657E42"/>
    <w:rsid w:val="00677CB3"/>
    <w:rsid w:val="006863C0"/>
    <w:rsid w:val="006B26BE"/>
    <w:rsid w:val="006D03A7"/>
    <w:rsid w:val="006F0756"/>
    <w:rsid w:val="007115CF"/>
    <w:rsid w:val="00711CC8"/>
    <w:rsid w:val="00715C03"/>
    <w:rsid w:val="007507C2"/>
    <w:rsid w:val="0077546B"/>
    <w:rsid w:val="00783D6D"/>
    <w:rsid w:val="00795455"/>
    <w:rsid w:val="007A4320"/>
    <w:rsid w:val="007D07FF"/>
    <w:rsid w:val="007D50E2"/>
    <w:rsid w:val="007F2281"/>
    <w:rsid w:val="00837B85"/>
    <w:rsid w:val="008424D1"/>
    <w:rsid w:val="00843868"/>
    <w:rsid w:val="008846D7"/>
    <w:rsid w:val="0088769C"/>
    <w:rsid w:val="008968CD"/>
    <w:rsid w:val="008A6721"/>
    <w:rsid w:val="008E416C"/>
    <w:rsid w:val="00903F86"/>
    <w:rsid w:val="00922AF7"/>
    <w:rsid w:val="00961696"/>
    <w:rsid w:val="00961C97"/>
    <w:rsid w:val="00966088"/>
    <w:rsid w:val="00993E6C"/>
    <w:rsid w:val="009D1349"/>
    <w:rsid w:val="009E7479"/>
    <w:rsid w:val="009F0B9F"/>
    <w:rsid w:val="009F2CA2"/>
    <w:rsid w:val="00A028DF"/>
    <w:rsid w:val="00A350AA"/>
    <w:rsid w:val="00A8585D"/>
    <w:rsid w:val="00AA7559"/>
    <w:rsid w:val="00AB583A"/>
    <w:rsid w:val="00AD57DA"/>
    <w:rsid w:val="00B03A3F"/>
    <w:rsid w:val="00B12DA3"/>
    <w:rsid w:val="00B14889"/>
    <w:rsid w:val="00B21BF5"/>
    <w:rsid w:val="00B36FAF"/>
    <w:rsid w:val="00B42AA3"/>
    <w:rsid w:val="00B61D12"/>
    <w:rsid w:val="00B76BDF"/>
    <w:rsid w:val="00BA4421"/>
    <w:rsid w:val="00BB2DEA"/>
    <w:rsid w:val="00BD4E5A"/>
    <w:rsid w:val="00C1666D"/>
    <w:rsid w:val="00C20ECF"/>
    <w:rsid w:val="00C47623"/>
    <w:rsid w:val="00C8231C"/>
    <w:rsid w:val="00CB3820"/>
    <w:rsid w:val="00CE4BE3"/>
    <w:rsid w:val="00CE4F13"/>
    <w:rsid w:val="00CE57AB"/>
    <w:rsid w:val="00CF1A5B"/>
    <w:rsid w:val="00CF79C9"/>
    <w:rsid w:val="00D16897"/>
    <w:rsid w:val="00D2562B"/>
    <w:rsid w:val="00D55A2D"/>
    <w:rsid w:val="00DA4CD2"/>
    <w:rsid w:val="00DA7B67"/>
    <w:rsid w:val="00DC339C"/>
    <w:rsid w:val="00DC479A"/>
    <w:rsid w:val="00DF3E4A"/>
    <w:rsid w:val="00E05CF5"/>
    <w:rsid w:val="00E33D63"/>
    <w:rsid w:val="00E34110"/>
    <w:rsid w:val="00E408B4"/>
    <w:rsid w:val="00E83251"/>
    <w:rsid w:val="00E8682C"/>
    <w:rsid w:val="00E91DC1"/>
    <w:rsid w:val="00EE5F14"/>
    <w:rsid w:val="00F06B1C"/>
    <w:rsid w:val="00F071E1"/>
    <w:rsid w:val="00F1166B"/>
    <w:rsid w:val="00F17024"/>
    <w:rsid w:val="00F32560"/>
    <w:rsid w:val="00F5105D"/>
    <w:rsid w:val="00F6267A"/>
    <w:rsid w:val="00F86F0F"/>
    <w:rsid w:val="00F965EB"/>
    <w:rsid w:val="00FC0142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388E"/>
  <w15:docId w15:val="{C9EEAEDE-8615-4BB8-8C68-F3A4A485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D3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511"/>
  </w:style>
  <w:style w:type="paragraph" w:styleId="a6">
    <w:name w:val="footer"/>
    <w:basedOn w:val="a"/>
    <w:link w:val="a7"/>
    <w:uiPriority w:val="99"/>
    <w:unhideWhenUsed/>
    <w:rsid w:val="00BD3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511"/>
  </w:style>
  <w:style w:type="character" w:customStyle="1" w:styleId="st">
    <w:name w:val="st"/>
    <w:basedOn w:val="a0"/>
    <w:rsid w:val="00C32781"/>
  </w:style>
  <w:style w:type="paragraph" w:styleId="a8">
    <w:name w:val="List Paragraph"/>
    <w:basedOn w:val="a"/>
    <w:uiPriority w:val="34"/>
    <w:qFormat/>
    <w:rsid w:val="007C601A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9D7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A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Emphasis"/>
    <w:basedOn w:val="a0"/>
    <w:uiPriority w:val="20"/>
    <w:qFormat/>
    <w:rsid w:val="00795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2YnzHzErX4JnbO5zGmt+3b7xQ==">AMUW2mXT3AhUsqdyHiEM2Y3gAYvqDxxkz9ucRsw7Yxh6UgRBmbjnWeSOd+iPHS6g1fr2sJYJaqQVD3X7LUuHlSvgW50XjQ7SDjjOsEngbKFkJzXbRbVlYWc=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日本野生動物医学会</dc:creator>
  <cp:lastModifiedBy>Tori Shimano</cp:lastModifiedBy>
  <cp:revision>36</cp:revision>
  <dcterms:created xsi:type="dcterms:W3CDTF">2024-10-08T14:08:00Z</dcterms:created>
  <dcterms:modified xsi:type="dcterms:W3CDTF">2024-10-08T14:53:00Z</dcterms:modified>
</cp:coreProperties>
</file>